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b w:val="1"/>
          <w:bCs w:val="1"/>
          <w:sz w:val="50"/>
          <w:szCs w:val="50"/>
        </w:rPr>
      </w:pPr>
    </w:p>
    <w:p>
      <w:pPr>
        <w:pStyle w:val="Body"/>
        <w:jc w:val="both"/>
        <w:rPr>
          <w:b w:val="1"/>
          <w:bCs w:val="1"/>
          <w:sz w:val="50"/>
          <w:szCs w:val="50"/>
        </w:rPr>
      </w:pPr>
    </w:p>
    <w:p>
      <w:pPr>
        <w:pStyle w:val="Body"/>
        <w:jc w:val="center"/>
        <w:rPr>
          <w:b w:val="1"/>
          <w:bCs w:val="1"/>
          <w:sz w:val="50"/>
          <w:szCs w:val="50"/>
        </w:rPr>
      </w:pPr>
      <w:r>
        <w:rPr>
          <w:b w:val="1"/>
          <w:bCs w:val="1"/>
          <w:sz w:val="50"/>
          <w:szCs w:val="50"/>
          <w:rtl w:val="0"/>
          <w:lang w:val="en-US"/>
        </w:rPr>
        <w:t>Recyclable Plastic Types</w:t>
      </w:r>
      <w:r>
        <w:rPr>
          <w:b w:val="1"/>
          <w:bCs w:val="1"/>
          <w:sz w:val="50"/>
          <w:szCs w:val="50"/>
        </w:rPr>
        <w:drawing>
          <wp:anchor distT="152400" distB="152400" distL="152400" distR="152400" simplePos="0" relativeHeight="251659264" behindDoc="0" locked="0" layoutInCell="1" allowOverlap="1">
            <wp:simplePos x="0" y="0"/>
            <wp:positionH relativeFrom="margin">
              <wp:posOffset>1980801</wp:posOffset>
            </wp:positionH>
            <wp:positionV relativeFrom="page">
              <wp:posOffset>0</wp:posOffset>
            </wp:positionV>
            <wp:extent cx="2145753" cy="1483026"/>
            <wp:effectExtent l="0" t="0" r="0" b="0"/>
            <wp:wrapThrough wrapText="bothSides" distL="152400" distR="152400">
              <wp:wrapPolygon edited="1">
                <wp:start x="6671" y="5468"/>
                <wp:lineTo x="6671" y="9113"/>
                <wp:lineTo x="6998" y="9653"/>
                <wp:lineTo x="6765" y="10328"/>
                <wp:lineTo x="6438" y="11475"/>
                <wp:lineTo x="6531" y="11598"/>
                <wp:lineTo x="6531" y="12150"/>
                <wp:lineTo x="6718" y="12825"/>
                <wp:lineTo x="6998" y="13702"/>
                <wp:lineTo x="7791" y="15322"/>
                <wp:lineTo x="9564" y="15457"/>
                <wp:lineTo x="9610" y="12825"/>
                <wp:lineTo x="8164" y="12690"/>
                <wp:lineTo x="6998" y="12555"/>
                <wp:lineTo x="6531" y="12150"/>
                <wp:lineTo x="6531" y="11598"/>
                <wp:lineTo x="6998" y="12217"/>
                <wp:lineTo x="8024" y="12420"/>
                <wp:lineTo x="8444" y="11340"/>
                <wp:lineTo x="9004" y="11475"/>
                <wp:lineTo x="8351" y="9248"/>
                <wp:lineTo x="6671" y="9113"/>
                <wp:lineTo x="6671" y="5468"/>
                <wp:lineTo x="9004" y="5468"/>
                <wp:lineTo x="8771" y="5805"/>
                <wp:lineTo x="7838" y="7763"/>
                <wp:lineTo x="9424" y="9113"/>
                <wp:lineTo x="10730" y="6278"/>
                <wp:lineTo x="11290" y="5940"/>
                <wp:lineTo x="10963" y="5603"/>
                <wp:lineTo x="9004" y="5468"/>
                <wp:lineTo x="11523" y="5468"/>
                <wp:lineTo x="11523" y="6008"/>
                <wp:lineTo x="11430" y="6075"/>
                <wp:lineTo x="10777" y="6750"/>
                <wp:lineTo x="10637" y="7425"/>
                <wp:lineTo x="11010" y="8775"/>
                <wp:lineTo x="10683" y="9180"/>
                <wp:lineTo x="11010" y="9218"/>
                <wp:lineTo x="11010" y="12082"/>
                <wp:lineTo x="10030" y="14040"/>
                <wp:lineTo x="10870" y="16402"/>
                <wp:lineTo x="11057" y="15322"/>
                <wp:lineTo x="12083" y="15322"/>
                <wp:lineTo x="12316" y="14580"/>
                <wp:lineTo x="12176" y="13027"/>
                <wp:lineTo x="11103" y="12825"/>
                <wp:lineTo x="11010" y="12082"/>
                <wp:lineTo x="11010" y="9218"/>
                <wp:lineTo x="12410" y="9383"/>
                <wp:lineTo x="12503" y="9180"/>
                <wp:lineTo x="12829" y="8265"/>
                <wp:lineTo x="12829" y="9518"/>
                <wp:lineTo x="11476" y="10598"/>
                <wp:lineTo x="11990" y="12082"/>
                <wp:lineTo x="12549" y="14647"/>
                <wp:lineTo x="13529" y="12555"/>
                <wp:lineTo x="13809" y="11542"/>
                <wp:lineTo x="13203" y="9788"/>
                <wp:lineTo x="12829" y="9518"/>
                <wp:lineTo x="12829" y="8265"/>
                <wp:lineTo x="13249" y="7088"/>
                <wp:lineTo x="12689" y="7493"/>
                <wp:lineTo x="12223" y="6143"/>
                <wp:lineTo x="11523" y="6008"/>
                <wp:lineTo x="11523" y="5468"/>
                <wp:lineTo x="6671" y="5468"/>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Recycle-Sign-US-Filled-Transparent-1-463x320.png"/>
                    <pic:cNvPicPr/>
                  </pic:nvPicPr>
                  <pic:blipFill>
                    <a:blip r:embed="rId4">
                      <a:extLst/>
                    </a:blip>
                    <a:stretch>
                      <a:fillRect/>
                    </a:stretch>
                  </pic:blipFill>
                  <pic:spPr>
                    <a:xfrm>
                      <a:off x="0" y="0"/>
                      <a:ext cx="2145753" cy="1483026"/>
                    </a:xfrm>
                    <a:prstGeom prst="rect">
                      <a:avLst/>
                    </a:prstGeom>
                    <a:ln w="12700" cap="flat">
                      <a:noFill/>
                      <a:miter lim="400000"/>
                    </a:ln>
                    <a:effectLst/>
                  </pic:spPr>
                </pic:pic>
              </a:graphicData>
            </a:graphic>
          </wp:anchor>
        </w:drawing>
      </w:r>
    </w:p>
    <w:p>
      <w:pPr>
        <w:pStyle w:val="Body"/>
        <w:jc w:val="center"/>
        <w:rPr>
          <w:sz w:val="26"/>
          <w:szCs w:val="26"/>
        </w:rPr>
      </w:pPr>
      <w:r>
        <w:rPr>
          <w:sz w:val="26"/>
          <w:szCs w:val="26"/>
          <w:rtl w:val="0"/>
          <w:lang w:val="en-US"/>
        </w:rPr>
        <w:t>Not all plastic can be recycled. 80% can.</w:t>
      </w:r>
    </w:p>
    <w:p>
      <w:pPr>
        <w:pStyle w:val="Body"/>
        <w:jc w:val="center"/>
      </w:pPr>
    </w:p>
    <w:p>
      <w:pPr>
        <w:pStyle w:val="Body"/>
        <w:jc w:val="both"/>
      </w:pPr>
      <w:r>
        <w:rPr>
          <w:rtl w:val="0"/>
          <w:lang w:val="en-US"/>
        </w:rPr>
        <w:t xml:space="preserve">There are many different types of plastic and they can not be recycled together. This means it is important to identify the different types to be able to separate them. This easy guide can help identify these different types. </w:t>
      </w:r>
    </w:p>
    <w:p>
      <w:pPr>
        <w:pStyle w:val="Body"/>
        <w:jc w:val="both"/>
      </w:pPr>
    </w:p>
    <w:p>
      <w:pPr>
        <w:pStyle w:val="Body"/>
        <w:jc w:val="both"/>
      </w:pPr>
      <w:r>
        <w:rPr>
          <w:rtl w:val="0"/>
          <w:lang w:val="en-US"/>
        </w:rPr>
        <w:t>Often on the underside of the plastic item you will sees triangle sign and a number inside. This tells you which kind of plastic it is. Sometimes it doesn't have this mark, but this guide will help you.</w:t>
      </w:r>
      <w:r>
        <w:drawing>
          <wp:anchor distT="152400" distB="152400" distL="152400" distR="152400" simplePos="0" relativeHeight="251661312" behindDoc="0" locked="0" layoutInCell="1" allowOverlap="1">
            <wp:simplePos x="0" y="0"/>
            <wp:positionH relativeFrom="margin">
              <wp:posOffset>-96430</wp:posOffset>
            </wp:positionH>
            <wp:positionV relativeFrom="line">
              <wp:posOffset>306159</wp:posOffset>
            </wp:positionV>
            <wp:extent cx="453315" cy="659702"/>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recycle-resin-logos-lr_01.jpg"/>
                    <pic:cNvPicPr/>
                  </pic:nvPicPr>
                  <pic:blipFill>
                    <a:blip r:embed="rId5">
                      <a:extLst/>
                    </a:blip>
                    <a:stretch>
                      <a:fillRect/>
                    </a:stretch>
                  </pic:blipFill>
                  <pic:spPr>
                    <a:xfrm>
                      <a:off x="0" y="0"/>
                      <a:ext cx="453315" cy="659702"/>
                    </a:xfrm>
                    <a:prstGeom prst="rect">
                      <a:avLst/>
                    </a:prstGeom>
                    <a:ln w="12700" cap="flat">
                      <a:noFill/>
                      <a:miter lim="400000"/>
                    </a:ln>
                    <a:effectLst/>
                  </pic:spPr>
                </pic:pic>
              </a:graphicData>
            </a:graphic>
          </wp:anchor>
        </w:drawing>
      </w:r>
    </w:p>
    <w:p>
      <w:pPr>
        <w:pStyle w:val="Body"/>
        <w:jc w:val="both"/>
      </w:pPr>
    </w:p>
    <w:p>
      <w:pPr>
        <w:pStyle w:val="Body"/>
        <w:jc w:val="both"/>
      </w:pPr>
    </w:p>
    <w:p>
      <w:pPr>
        <w:pStyle w:val="Body"/>
        <w:jc w:val="both"/>
      </w:pPr>
      <w:r>
        <w:rPr>
          <w:rtl w:val="0"/>
          <w:lang w:val="en-US"/>
        </w:rPr>
        <w:t>(</w:t>
      </w:r>
      <w:r>
        <w:rPr>
          <w:rtl w:val="0"/>
        </w:rPr>
        <w:t>Polyethylene terephthalate</w:t>
      </w:r>
      <w:r>
        <w:rPr>
          <w:rtl w:val="0"/>
          <w:lang w:val="en-US"/>
        </w:rPr>
        <w:t xml:space="preserve">) Usually clear in colour, called </w:t>
      </w:r>
      <w:r>
        <w:rPr>
          <w:rFonts w:hAnsi="Helvetica" w:hint="default"/>
          <w:rtl w:val="0"/>
          <w:lang w:val="en-US"/>
        </w:rPr>
        <w:t>‘</w:t>
      </w:r>
      <w:r>
        <w:rPr>
          <w:rtl w:val="0"/>
          <w:lang w:val="en-US"/>
        </w:rPr>
        <w:t>one use</w:t>
      </w:r>
      <w:r>
        <w:rPr>
          <w:rFonts w:hAnsi="Helvetica" w:hint="default"/>
          <w:rtl w:val="0"/>
          <w:lang w:val="en-US"/>
        </w:rPr>
        <w:t xml:space="preserve">’ </w:t>
      </w:r>
      <w:r>
        <w:rPr>
          <w:rtl w:val="0"/>
          <w:lang w:val="en-US"/>
        </w:rPr>
        <w:t>plastic. Water, soda, fruit juice, cooking oil plastic bottles. Not the bottle tops.</w:t>
      </w:r>
    </w:p>
    <w:p>
      <w:pPr>
        <w:pStyle w:val="Body"/>
        <w:jc w:val="both"/>
      </w:pPr>
    </w:p>
    <w:p>
      <w:pPr>
        <w:pStyle w:val="Body"/>
        <w:jc w:val="both"/>
      </w:pPr>
      <w:r>
        <w:drawing>
          <wp:anchor distT="152400" distB="152400" distL="152400" distR="152400" simplePos="0" relativeHeight="251662336" behindDoc="0" locked="0" layoutInCell="1" allowOverlap="1">
            <wp:simplePos x="0" y="0"/>
            <wp:positionH relativeFrom="margin">
              <wp:posOffset>-101510</wp:posOffset>
            </wp:positionH>
            <wp:positionV relativeFrom="line">
              <wp:posOffset>184239</wp:posOffset>
            </wp:positionV>
            <wp:extent cx="474996" cy="669483"/>
            <wp:effectExtent l="0" t="0" r="0" b="0"/>
            <wp:wrapThrough wrapText="bothSides" distL="152400" distR="152400">
              <wp:wrapPolygon edited="1">
                <wp:start x="0" y="0"/>
                <wp:lineTo x="0" y="21600"/>
                <wp:lineTo x="21600" y="21600"/>
                <wp:lineTo x="21600" y="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recycle-resin-logos-lr_02.jpg"/>
                    <pic:cNvPicPr/>
                  </pic:nvPicPr>
                  <pic:blipFill>
                    <a:blip r:embed="rId6">
                      <a:extLst/>
                    </a:blip>
                    <a:stretch>
                      <a:fillRect/>
                    </a:stretch>
                  </pic:blipFill>
                  <pic:spPr>
                    <a:xfrm>
                      <a:off x="0" y="0"/>
                      <a:ext cx="474996" cy="669483"/>
                    </a:xfrm>
                    <a:prstGeom prst="rect">
                      <a:avLst/>
                    </a:prstGeom>
                    <a:ln w="12700" cap="flat">
                      <a:noFill/>
                      <a:miter lim="400000"/>
                    </a:ln>
                    <a:effectLst/>
                  </pic:spPr>
                </pic:pic>
              </a:graphicData>
            </a:graphic>
          </wp:anchor>
        </w:drawing>
      </w:r>
    </w:p>
    <w:p>
      <w:pPr>
        <w:pStyle w:val="Body"/>
        <w:jc w:val="both"/>
      </w:pPr>
    </w:p>
    <w:p>
      <w:pPr>
        <w:pStyle w:val="Body"/>
        <w:jc w:val="both"/>
      </w:pPr>
      <w:r>
        <w:rPr>
          <w:rtl w:val="0"/>
          <w:lang w:val="en-US"/>
        </w:rPr>
        <w:t>(</w:t>
      </w:r>
      <w:r>
        <w:rPr>
          <w:rtl w:val="0"/>
        </w:rPr>
        <w:t>High-density polyethylene</w:t>
      </w:r>
      <w:r>
        <w:rPr>
          <w:rtl w:val="0"/>
          <w:lang w:val="en-US"/>
        </w:rPr>
        <w:t>) Very hard wearing, doesn't break down easily in the all weathers. M</w:t>
      </w:r>
      <w:r>
        <w:rPr>
          <w:rtl w:val="0"/>
        </w:rPr>
        <w:t>ilk jugs, detergent</w:t>
      </w:r>
      <w:r>
        <w:rPr>
          <w:rtl w:val="0"/>
          <w:lang w:val="en-US"/>
        </w:rPr>
        <w:t>s, shampoo, shower gels</w:t>
      </w:r>
      <w:r>
        <w:rPr>
          <w:rtl w:val="0"/>
          <w:lang w:val="en-US"/>
        </w:rPr>
        <w:t xml:space="preserve"> and juice bottles, butter tubs, </w:t>
      </w:r>
      <w:r>
        <w:rPr>
          <w:rtl w:val="0"/>
          <w:lang w:val="en-US"/>
        </w:rPr>
        <w:t xml:space="preserve">waste bins </w:t>
      </w:r>
      <w:r>
        <w:rPr>
          <w:rtl w:val="0"/>
          <w:lang w:val="en-US"/>
        </w:rPr>
        <w:t>and toiletries containers</w:t>
      </w:r>
      <w:r>
        <w:rPr>
          <w:rtl w:val="0"/>
          <w:lang w:val="en-US"/>
        </w:rPr>
        <w:t>.</w:t>
      </w:r>
    </w:p>
    <w:p>
      <w:pPr>
        <w:pStyle w:val="Body"/>
        <w:jc w:val="left"/>
      </w:pPr>
    </w:p>
    <w:p>
      <w:pPr>
        <w:pStyle w:val="Body"/>
        <w:jc w:val="left"/>
      </w:pPr>
      <w:r>
        <w:drawing>
          <wp:anchor distT="152400" distB="152400" distL="152400" distR="152400" simplePos="0" relativeHeight="251660288" behindDoc="0" locked="0" layoutInCell="1" allowOverlap="1">
            <wp:simplePos x="0" y="0"/>
            <wp:positionH relativeFrom="margin">
              <wp:posOffset>-101510</wp:posOffset>
            </wp:positionH>
            <wp:positionV relativeFrom="line">
              <wp:posOffset>250279</wp:posOffset>
            </wp:positionV>
            <wp:extent cx="488481" cy="693953"/>
            <wp:effectExtent l="0" t="0" r="0" b="0"/>
            <wp:wrapThrough wrapText="bothSides" distL="152400" distR="15240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recycle-resin-logos-lr_03.jpg"/>
                    <pic:cNvPicPr/>
                  </pic:nvPicPr>
                  <pic:blipFill>
                    <a:blip r:embed="rId7">
                      <a:extLst/>
                    </a:blip>
                    <a:stretch>
                      <a:fillRect/>
                    </a:stretch>
                  </pic:blipFill>
                  <pic:spPr>
                    <a:xfrm>
                      <a:off x="0" y="0"/>
                      <a:ext cx="488481" cy="693953"/>
                    </a:xfrm>
                    <a:prstGeom prst="rect">
                      <a:avLst/>
                    </a:prstGeom>
                    <a:ln w="12700" cap="flat">
                      <a:noFill/>
                      <a:miter lim="400000"/>
                    </a:ln>
                    <a:effectLst/>
                  </pic:spPr>
                </pic:pic>
              </a:graphicData>
            </a:graphic>
          </wp:anchor>
        </w:drawing>
      </w:r>
    </w:p>
    <w:p>
      <w:pPr>
        <w:pStyle w:val="Body"/>
        <w:jc w:val="left"/>
      </w:pPr>
    </w:p>
    <w:p>
      <w:pPr>
        <w:pStyle w:val="Body"/>
        <w:jc w:val="left"/>
      </w:pPr>
      <w:r>
        <w:rPr>
          <w:rtl w:val="0"/>
          <w:lang w:val="en-US"/>
        </w:rPr>
        <w:t>PVC (</w:t>
      </w:r>
      <w:r>
        <w:rPr>
          <w:rtl w:val="0"/>
        </w:rPr>
        <w:t>Polyvinyl Chloride</w:t>
      </w:r>
      <w:r>
        <w:rPr>
          <w:rtl w:val="0"/>
          <w:lang w:val="en-US"/>
        </w:rPr>
        <w:t xml:space="preserve">)  It </w:t>
      </w:r>
      <w:r>
        <w:rPr>
          <w:rtl w:val="0"/>
          <w:lang w:val="en-US"/>
        </w:rPr>
        <w:t>is a soft, flexible plastic</w:t>
      </w:r>
      <w:r>
        <w:rPr>
          <w:rtl w:val="0"/>
          <w:lang w:val="en-US"/>
        </w:rPr>
        <w:t>. It</w:t>
      </w:r>
      <w:r>
        <w:rPr>
          <w:rFonts w:hAnsi="Helvetica" w:hint="default"/>
          <w:rtl w:val="0"/>
          <w:lang w:val="en-US"/>
        </w:rPr>
        <w:t>’</w:t>
      </w:r>
      <w:r>
        <w:rPr>
          <w:rtl w:val="0"/>
          <w:lang w:val="en-US"/>
        </w:rPr>
        <w:t>s quite toxic and continues to be throughout it</w:t>
      </w:r>
      <w:r>
        <w:rPr>
          <w:rFonts w:hAnsi="Helvetica" w:hint="default"/>
          <w:rtl w:val="0"/>
          <w:lang w:val="en-US"/>
        </w:rPr>
        <w:t>’</w:t>
      </w:r>
      <w:r>
        <w:rPr>
          <w:rtl w:val="0"/>
          <w:lang w:val="en-US"/>
        </w:rPr>
        <w:t xml:space="preserve">s life. </w:t>
      </w:r>
    </w:p>
    <w:p>
      <w:pPr>
        <w:pStyle w:val="Body"/>
        <w:jc w:val="left"/>
      </w:pPr>
      <w:r>
        <w:rPr>
          <w:rtl w:val="0"/>
          <w:lang w:val="en-US"/>
        </w:rPr>
        <w:t>C</w:t>
      </w:r>
      <w:r>
        <w:rPr>
          <w:rtl w:val="0"/>
          <w:lang w:val="en-US"/>
        </w:rPr>
        <w:t xml:space="preserve">lear plastic food wrapping, </w:t>
      </w:r>
      <w:r>
        <w:rPr>
          <w:rtl w:val="0"/>
          <w:lang w:val="en-US"/>
        </w:rPr>
        <w:t>sweet, fruit wrapping. C</w:t>
      </w:r>
      <w:r>
        <w:rPr>
          <w:rtl w:val="0"/>
          <w:lang w:val="en-US"/>
        </w:rPr>
        <w:t>ooking oil bottles, teething rings, children</w:t>
      </w:r>
      <w:r>
        <w:rPr>
          <w:rFonts w:hAnsi="Helvetica" w:hint="default"/>
          <w:rtl w:val="0"/>
          <w:lang w:val="fr-FR"/>
        </w:rPr>
        <w:t>’</w:t>
      </w:r>
      <w:r>
        <w:rPr>
          <w:rtl w:val="0"/>
          <w:lang w:val="en-US"/>
        </w:rPr>
        <w:t>s and pets</w:t>
      </w:r>
      <w:r>
        <w:rPr>
          <w:rFonts w:hAnsi="Helvetica" w:hint="default"/>
          <w:rtl w:val="0"/>
          <w:lang w:val="fr-FR"/>
        </w:rPr>
        <w:t xml:space="preserve">’ </w:t>
      </w:r>
      <w:r>
        <w:rPr>
          <w:rtl w:val="0"/>
          <w:lang w:val="en-US"/>
        </w:rPr>
        <w:t xml:space="preserve">toys, and blister packaging. </w:t>
      </w:r>
    </w:p>
    <w:p>
      <w:pPr>
        <w:pStyle w:val="Body"/>
        <w:jc w:val="left"/>
      </w:pPr>
      <w:r>
        <w:drawing>
          <wp:anchor distT="152400" distB="152400" distL="152400" distR="152400" simplePos="0" relativeHeight="251663360" behindDoc="0" locked="0" layoutInCell="1" allowOverlap="1">
            <wp:simplePos x="0" y="0"/>
            <wp:positionH relativeFrom="margin">
              <wp:posOffset>-87630</wp:posOffset>
            </wp:positionH>
            <wp:positionV relativeFrom="line">
              <wp:posOffset>184239</wp:posOffset>
            </wp:positionV>
            <wp:extent cx="478762" cy="691116"/>
            <wp:effectExtent l="0" t="0" r="0" b="0"/>
            <wp:wrapThrough wrapText="bothSides" distL="152400" distR="152400">
              <wp:wrapPolygon edited="1">
                <wp:start x="0" y="0"/>
                <wp:lineTo x="0" y="21600"/>
                <wp:lineTo x="21600" y="21600"/>
                <wp:lineTo x="21600" y="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recycle-resin-logos-lr_04.jpg"/>
                    <pic:cNvPicPr/>
                  </pic:nvPicPr>
                  <pic:blipFill>
                    <a:blip r:embed="rId8">
                      <a:extLst/>
                    </a:blip>
                    <a:stretch>
                      <a:fillRect/>
                    </a:stretch>
                  </pic:blipFill>
                  <pic:spPr>
                    <a:xfrm>
                      <a:off x="0" y="0"/>
                      <a:ext cx="478762" cy="691116"/>
                    </a:xfrm>
                    <a:prstGeom prst="rect">
                      <a:avLst/>
                    </a:prstGeom>
                    <a:ln w="12700" cap="flat">
                      <a:noFill/>
                      <a:miter lim="400000"/>
                    </a:ln>
                    <a:effectLst/>
                  </pic:spPr>
                </pic:pic>
              </a:graphicData>
            </a:graphic>
          </wp:anchor>
        </w:drawing>
      </w:r>
    </w:p>
    <w:p>
      <w:pPr>
        <w:pStyle w:val="Body"/>
        <w:jc w:val="left"/>
      </w:pPr>
    </w:p>
    <w:p>
      <w:pPr>
        <w:pStyle w:val="Body"/>
        <w:jc w:val="left"/>
      </w:pPr>
    </w:p>
    <w:p>
      <w:pPr>
        <w:pStyle w:val="Body"/>
        <w:jc w:val="left"/>
      </w:pPr>
      <w:r>
        <w:rPr>
          <w:rtl w:val="0"/>
          <w:lang w:val="en-US"/>
        </w:rPr>
        <w:t>(</w:t>
      </w:r>
      <w:r>
        <w:rPr>
          <w:rtl w:val="0"/>
        </w:rPr>
        <w:t>Low-density polyethylene</w:t>
      </w:r>
      <w:r>
        <w:rPr>
          <w:rtl w:val="0"/>
          <w:lang w:val="en-US"/>
        </w:rPr>
        <w:t xml:space="preserve">) Is very soft plastic. Shopping bags, </w:t>
      </w:r>
      <w:r>
        <w:rPr>
          <w:rtl w:val="0"/>
        </w:rPr>
        <w:t>shrink wrap, dry cleaner garment bags</w:t>
      </w:r>
      <w:r>
        <w:rPr>
          <w:rtl w:val="0"/>
          <w:lang w:val="en-US"/>
        </w:rPr>
        <w:t xml:space="preserve"> and </w:t>
      </w:r>
      <w:r>
        <w:rPr>
          <w:rtl w:val="0"/>
          <w:lang w:val="fr-FR"/>
        </w:rPr>
        <w:t>squeezable</w:t>
      </w:r>
      <w:r>
        <w:rPr>
          <w:rtl w:val="0"/>
          <w:lang w:val="en-US"/>
        </w:rPr>
        <w:t xml:space="preserve"> or crushable</w:t>
      </w:r>
      <w:r>
        <w:rPr>
          <w:rtl w:val="0"/>
          <w:lang w:val="en-US"/>
        </w:rPr>
        <w:t xml:space="preserve"> bottles</w:t>
      </w:r>
      <w:r>
        <w:rPr>
          <w:rtl w:val="0"/>
          <w:lang w:val="en-US"/>
        </w:rPr>
        <w:t>.</w:t>
      </w:r>
    </w:p>
    <w:p>
      <w:pPr>
        <w:pStyle w:val="Body"/>
        <w:jc w:val="left"/>
        <w:rPr>
          <w:sz w:val="26"/>
          <w:szCs w:val="26"/>
        </w:rPr>
      </w:pPr>
      <w:r>
        <w:rPr>
          <w:sz w:val="26"/>
          <w:szCs w:val="26"/>
        </w:rPr>
        <w:drawing>
          <wp:anchor distT="152400" distB="152400" distL="152400" distR="152400" simplePos="0" relativeHeight="251664384" behindDoc="0" locked="0" layoutInCell="1" allowOverlap="1">
            <wp:simplePos x="0" y="0"/>
            <wp:positionH relativeFrom="margin">
              <wp:posOffset>-87630</wp:posOffset>
            </wp:positionH>
            <wp:positionV relativeFrom="line">
              <wp:posOffset>292622</wp:posOffset>
            </wp:positionV>
            <wp:extent cx="482909" cy="671361"/>
            <wp:effectExtent l="0" t="0" r="0" b="0"/>
            <wp:wrapThrough wrapText="bothSides" distL="152400" distR="152400">
              <wp:wrapPolygon edited="1">
                <wp:start x="0" y="0"/>
                <wp:lineTo x="0" y="21600"/>
                <wp:lineTo x="21600" y="21600"/>
                <wp:lineTo x="2160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recycle-resin-logos-lr_05.jpg"/>
                    <pic:cNvPicPr/>
                  </pic:nvPicPr>
                  <pic:blipFill>
                    <a:blip r:embed="rId9">
                      <a:extLst/>
                    </a:blip>
                    <a:stretch>
                      <a:fillRect/>
                    </a:stretch>
                  </pic:blipFill>
                  <pic:spPr>
                    <a:xfrm>
                      <a:off x="0" y="0"/>
                      <a:ext cx="482909" cy="671361"/>
                    </a:xfrm>
                    <a:prstGeom prst="rect">
                      <a:avLst/>
                    </a:prstGeom>
                    <a:ln w="12700" cap="flat">
                      <a:noFill/>
                      <a:miter lim="400000"/>
                    </a:ln>
                    <a:effectLst/>
                  </pic:spPr>
                </pic:pic>
              </a:graphicData>
            </a:graphic>
          </wp:anchor>
        </w:drawing>
      </w:r>
    </w:p>
    <w:p>
      <w:pPr>
        <w:pStyle w:val="Body"/>
        <w:jc w:val="left"/>
        <w:rPr>
          <w:sz w:val="26"/>
          <w:szCs w:val="26"/>
        </w:rPr>
      </w:pPr>
    </w:p>
    <w:p>
      <w:pPr>
        <w:pStyle w:val="Body"/>
        <w:jc w:val="left"/>
      </w:pPr>
      <w:r>
        <w:rPr>
          <w:rtl w:val="0"/>
          <w:lang w:val="en-US"/>
        </w:rPr>
        <w:t>(P</w:t>
      </w:r>
      <w:r>
        <w:rPr>
          <w:rtl w:val="0"/>
        </w:rPr>
        <w:t>olypropylene</w:t>
      </w:r>
      <w:r>
        <w:rPr>
          <w:rtl w:val="0"/>
          <w:lang w:val="en-US"/>
        </w:rPr>
        <w:t>) It is tough and durable. D</w:t>
      </w:r>
      <w:r>
        <w:rPr>
          <w:rtl w:val="0"/>
          <w:lang w:val="en-US"/>
        </w:rPr>
        <w:t>isposable diapers, pails, plastic bottle tops, margarine and yogurt containers, potato chip bags, straws, packing tape and rope.</w:t>
      </w:r>
      <w:r>
        <w:rPr>
          <w:rtl w:val="0"/>
          <w:lang w:val="en-US"/>
        </w:rPr>
        <w:t xml:space="preserve"> Also </w:t>
      </w:r>
      <w:r>
        <w:rPr>
          <w:rtl w:val="0"/>
        </w:rPr>
        <w:t xml:space="preserve">yogurt </w:t>
      </w:r>
      <w:r>
        <w:rPr>
          <w:rtl w:val="0"/>
          <w:lang w:val="en-US"/>
        </w:rPr>
        <w:t>pots</w:t>
      </w:r>
      <w:r>
        <w:rPr>
          <w:rtl w:val="0"/>
          <w:lang w:val="en-US"/>
        </w:rPr>
        <w:t xml:space="preserve">, medicine and ketchup bottles, kitchenware and </w:t>
      </w:r>
      <w:r>
        <w:rPr>
          <w:rFonts w:hAnsi="Helvetica" w:hint="default"/>
          <w:rtl w:val="0"/>
        </w:rPr>
        <w:t>“</w:t>
      </w:r>
      <w:r>
        <w:rPr>
          <w:rtl w:val="0"/>
        </w:rPr>
        <w:t>microwave-safe</w:t>
      </w:r>
      <w:r>
        <w:rPr>
          <w:rFonts w:hAnsi="Helvetica" w:hint="default"/>
          <w:rtl w:val="0"/>
        </w:rPr>
        <w:t xml:space="preserve">” </w:t>
      </w:r>
      <w:r>
        <w:rPr>
          <w:rtl w:val="0"/>
          <w:lang w:val="en-US"/>
        </w:rPr>
        <w:t xml:space="preserve">plastic containers. </w:t>
      </w:r>
    </w:p>
    <w:p>
      <w:pPr>
        <w:pStyle w:val="Body"/>
        <w:jc w:val="left"/>
      </w:pPr>
      <w:r>
        <w:drawing>
          <wp:anchor distT="152400" distB="152400" distL="152400" distR="152400" simplePos="0" relativeHeight="251665408" behindDoc="0" locked="0" layoutInCell="1" allowOverlap="1">
            <wp:simplePos x="0" y="0"/>
            <wp:positionH relativeFrom="margin">
              <wp:posOffset>-122392</wp:posOffset>
            </wp:positionH>
            <wp:positionV relativeFrom="line">
              <wp:posOffset>191823</wp:posOffset>
            </wp:positionV>
            <wp:extent cx="496790" cy="668907"/>
            <wp:effectExtent l="0" t="0" r="0" b="0"/>
            <wp:wrapThrough wrapText="bothSides" distL="152400" distR="152400">
              <wp:wrapPolygon edited="1">
                <wp:start x="0" y="0"/>
                <wp:lineTo x="0" y="21600"/>
                <wp:lineTo x="21600" y="21600"/>
                <wp:lineTo x="21600" y="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recycle-resin-logos-lr_06.jpg"/>
                    <pic:cNvPicPr/>
                  </pic:nvPicPr>
                  <pic:blipFill>
                    <a:blip r:embed="rId10">
                      <a:extLst/>
                    </a:blip>
                    <a:stretch>
                      <a:fillRect/>
                    </a:stretch>
                  </pic:blipFill>
                  <pic:spPr>
                    <a:xfrm>
                      <a:off x="0" y="0"/>
                      <a:ext cx="496790" cy="668907"/>
                    </a:xfrm>
                    <a:prstGeom prst="rect">
                      <a:avLst/>
                    </a:prstGeom>
                    <a:ln w="12700" cap="flat">
                      <a:noFill/>
                      <a:miter lim="400000"/>
                    </a:ln>
                    <a:effectLst/>
                  </pic:spPr>
                </pic:pic>
              </a:graphicData>
            </a:graphic>
          </wp:anchor>
        </w:drawing>
      </w:r>
    </w:p>
    <w:p>
      <w:pPr>
        <w:pStyle w:val="Body"/>
        <w:jc w:val="left"/>
      </w:pPr>
    </w:p>
    <w:p>
      <w:pPr>
        <w:pStyle w:val="Body"/>
        <w:jc w:val="left"/>
      </w:pPr>
      <w:r>
        <w:rPr>
          <w:rtl w:val="0"/>
          <w:lang w:val="en-US"/>
        </w:rPr>
        <w:t>(</w:t>
      </w:r>
      <w:r>
        <w:rPr>
          <w:rtl w:val="0"/>
        </w:rPr>
        <w:t>Polystyrene, or Styrofoam</w:t>
      </w:r>
      <w:r>
        <w:rPr>
          <w:rtl w:val="0"/>
          <w:lang w:val="en-US"/>
        </w:rPr>
        <w:t xml:space="preserve"> or Unicel) It</w:t>
      </w:r>
      <w:r>
        <w:rPr>
          <w:rtl w:val="0"/>
          <w:lang w:val="en-US"/>
        </w:rPr>
        <w:t xml:space="preserve"> is structurally weak and ultra-lightweight, it breaks up easily and is dispersed readily throughout the natural environment. Beaches all over the world have bits of polystyrene </w:t>
      </w:r>
      <w:r>
        <w:rPr>
          <w:rtl w:val="0"/>
          <w:lang w:val="en-US"/>
        </w:rPr>
        <w:t>on</w:t>
      </w:r>
      <w:r>
        <w:rPr>
          <w:rtl w:val="0"/>
          <w:lang w:val="en-US"/>
        </w:rPr>
        <w:t xml:space="preserve"> the shores</w:t>
      </w:r>
      <w:r>
        <w:rPr>
          <w:rtl w:val="0"/>
          <w:lang w:val="en-US"/>
        </w:rPr>
        <w:t>. It t</w:t>
      </w:r>
      <w:r>
        <w:rPr>
          <w:rtl w:val="0"/>
          <w:lang w:val="en-US"/>
        </w:rPr>
        <w:t>akes hundreds of years to decompose</w:t>
      </w:r>
      <w:r>
        <w:rPr>
          <w:rtl w:val="0"/>
          <w:lang w:val="en-US"/>
        </w:rPr>
        <w:t>. D</w:t>
      </w:r>
      <w:r>
        <w:rPr>
          <w:rtl w:val="0"/>
        </w:rPr>
        <w:t xml:space="preserve">isposable </w:t>
      </w:r>
      <w:r>
        <w:rPr>
          <w:rtl w:val="0"/>
          <w:lang w:val="en-US"/>
        </w:rPr>
        <w:t xml:space="preserve">food </w:t>
      </w:r>
      <w:r>
        <w:rPr>
          <w:rtl w:val="0"/>
          <w:lang w:val="fr-FR"/>
        </w:rPr>
        <w:t>containers</w:t>
      </w:r>
      <w:r>
        <w:rPr>
          <w:rtl w:val="0"/>
          <w:lang w:val="en-US"/>
        </w:rPr>
        <w:t>. Also foam packing, CD cases &amp; jewellery.</w:t>
      </w:r>
      <w:r>
        <w:drawing>
          <wp:anchor distT="152400" distB="152400" distL="152400" distR="152400" simplePos="0" relativeHeight="251666432" behindDoc="0" locked="0" layoutInCell="1" allowOverlap="1">
            <wp:simplePos x="0" y="0"/>
            <wp:positionH relativeFrom="margin">
              <wp:posOffset>-111670</wp:posOffset>
            </wp:positionH>
            <wp:positionV relativeFrom="line">
              <wp:posOffset>240119</wp:posOffset>
            </wp:positionV>
            <wp:extent cx="464166" cy="629939"/>
            <wp:effectExtent l="0" t="0" r="0" b="0"/>
            <wp:wrapThrough wrapText="bothSides" distL="152400" distR="152400">
              <wp:wrapPolygon edited="1">
                <wp:start x="0" y="0"/>
                <wp:lineTo x="0" y="21600"/>
                <wp:lineTo x="21600" y="21600"/>
                <wp:lineTo x="21600" y="0"/>
                <wp:lineTo x="0" y="0"/>
              </wp:wrapPolygon>
            </wp:wrapThrough>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recycle-resin-logos-lr_07.jpg"/>
                    <pic:cNvPicPr/>
                  </pic:nvPicPr>
                  <pic:blipFill>
                    <a:blip r:embed="rId11">
                      <a:extLst/>
                    </a:blip>
                    <a:stretch>
                      <a:fillRect/>
                    </a:stretch>
                  </pic:blipFill>
                  <pic:spPr>
                    <a:xfrm>
                      <a:off x="0" y="0"/>
                      <a:ext cx="464166" cy="629939"/>
                    </a:xfrm>
                    <a:prstGeom prst="rect">
                      <a:avLst/>
                    </a:prstGeom>
                    <a:ln w="12700" cap="flat">
                      <a:noFill/>
                      <a:miter lim="400000"/>
                    </a:ln>
                    <a:effectLst/>
                  </pic:spPr>
                </pic:pic>
              </a:graphicData>
            </a:graphic>
          </wp:anchor>
        </w:drawing>
      </w:r>
      <w:r>
        <w:rPr>
          <w:rtl w:val="0"/>
          <w:lang w:val="en-US"/>
        </w:rPr>
        <w:t xml:space="preserve"> </w:t>
      </w:r>
    </w:p>
    <w:p>
      <w:pPr>
        <w:pStyle w:val="Body"/>
        <w:jc w:val="left"/>
      </w:pPr>
    </w:p>
    <w:p>
      <w:pPr>
        <w:pStyle w:val="Body"/>
        <w:jc w:val="left"/>
      </w:pPr>
    </w:p>
    <w:p>
      <w:pPr>
        <w:pStyle w:val="Body"/>
        <w:jc w:val="left"/>
      </w:pPr>
      <w:r>
        <w:rPr>
          <w:rtl w:val="0"/>
          <w:lang w:val="en-US"/>
        </w:rPr>
        <w:t>"everything else" and is composed of any new plastics, including bioplastics, and could also be comprised of different types of plastics</w:t>
      </w:r>
      <w:r>
        <w:rPr>
          <w:rtl w:val="0"/>
          <w:lang w:val="en-US"/>
        </w:rPr>
        <w:t xml:space="preserve"> such as acrylic, nylon, fibre glass.</w:t>
      </w:r>
    </w:p>
    <w:sectPr>
      <w:headerReference w:type="default" r:id="rId12"/>
      <w:footerReference w:type="default" r:id="rId13"/>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